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7A80F" w14:textId="77777777" w:rsidR="00D94E6A" w:rsidRPr="00C103DA" w:rsidRDefault="00D94E6A" w:rsidP="00D94E6A">
      <w:pPr>
        <w:jc w:val="center"/>
        <w:rPr>
          <w:sz w:val="48"/>
          <w:szCs w:val="48"/>
        </w:rPr>
      </w:pPr>
      <w:r w:rsidRPr="00C103DA">
        <w:rPr>
          <w:sz w:val="48"/>
          <w:szCs w:val="48"/>
        </w:rPr>
        <w:t>Maine School Administrative No. 59</w:t>
      </w:r>
    </w:p>
    <w:p w14:paraId="5887355E" w14:textId="77777777" w:rsidR="00D94E6A" w:rsidRPr="00C103DA" w:rsidRDefault="00D94E6A" w:rsidP="00D94E6A">
      <w:pPr>
        <w:jc w:val="center"/>
        <w:rPr>
          <w:sz w:val="28"/>
          <w:szCs w:val="28"/>
        </w:rPr>
      </w:pPr>
      <w:r w:rsidRPr="00C103DA">
        <w:rPr>
          <w:sz w:val="28"/>
          <w:szCs w:val="28"/>
        </w:rPr>
        <w:t>Regular Board of Directors Meeting</w:t>
      </w:r>
    </w:p>
    <w:p w14:paraId="561742F8" w14:textId="77777777" w:rsidR="00D94E6A" w:rsidRPr="00C103DA" w:rsidRDefault="00D94E6A" w:rsidP="00D94E6A">
      <w:pPr>
        <w:jc w:val="center"/>
        <w:rPr>
          <w:sz w:val="28"/>
          <w:szCs w:val="28"/>
        </w:rPr>
      </w:pPr>
      <w:r>
        <w:rPr>
          <w:sz w:val="28"/>
          <w:szCs w:val="28"/>
        </w:rPr>
        <w:t>Tuesday, January 16, 2018</w:t>
      </w:r>
    </w:p>
    <w:p w14:paraId="55710C8B" w14:textId="77777777" w:rsidR="00D94E6A" w:rsidRPr="00C103DA" w:rsidRDefault="00D94E6A" w:rsidP="00D94E6A">
      <w:pPr>
        <w:jc w:val="center"/>
        <w:rPr>
          <w:sz w:val="28"/>
          <w:szCs w:val="28"/>
        </w:rPr>
      </w:pPr>
      <w:r w:rsidRPr="00C103DA">
        <w:rPr>
          <w:sz w:val="28"/>
          <w:szCs w:val="28"/>
        </w:rPr>
        <w:t>MJHS at 7:00</w:t>
      </w:r>
    </w:p>
    <w:p w14:paraId="6CFB1246" w14:textId="77777777" w:rsidR="00D94E6A" w:rsidRDefault="00D94E6A" w:rsidP="00D94E6A">
      <w:pPr>
        <w:jc w:val="center"/>
        <w:rPr>
          <w:sz w:val="28"/>
          <w:szCs w:val="28"/>
        </w:rPr>
      </w:pPr>
      <w:r w:rsidRPr="00C103DA">
        <w:rPr>
          <w:sz w:val="28"/>
          <w:szCs w:val="28"/>
        </w:rPr>
        <w:t>Room 108</w:t>
      </w:r>
    </w:p>
    <w:p w14:paraId="76F90934" w14:textId="77777777" w:rsidR="00D94E6A" w:rsidRDefault="00D94E6A" w:rsidP="00D94E6A">
      <w:pPr>
        <w:jc w:val="center"/>
        <w:rPr>
          <w:sz w:val="28"/>
          <w:szCs w:val="28"/>
        </w:rPr>
      </w:pPr>
    </w:p>
    <w:p w14:paraId="4AE300CF" w14:textId="77777777" w:rsidR="00D94E6A" w:rsidRPr="00C103DA" w:rsidRDefault="00D94E6A" w:rsidP="00D94E6A">
      <w:pPr>
        <w:pStyle w:val="ListParagraph"/>
        <w:numPr>
          <w:ilvl w:val="0"/>
          <w:numId w:val="1"/>
        </w:numPr>
        <w:rPr>
          <w:sz w:val="28"/>
          <w:szCs w:val="28"/>
        </w:rPr>
      </w:pPr>
      <w:r>
        <w:rPr>
          <w:sz w:val="28"/>
          <w:szCs w:val="28"/>
        </w:rPr>
        <w:t>Call to Order</w:t>
      </w:r>
    </w:p>
    <w:p w14:paraId="01A2D4DA" w14:textId="77777777" w:rsidR="00D94E6A" w:rsidRDefault="00D94E6A" w:rsidP="00D94E6A">
      <w:pPr>
        <w:pStyle w:val="ListParagraph"/>
        <w:numPr>
          <w:ilvl w:val="0"/>
          <w:numId w:val="1"/>
        </w:numPr>
        <w:rPr>
          <w:sz w:val="28"/>
          <w:szCs w:val="28"/>
        </w:rPr>
      </w:pPr>
      <w:r>
        <w:rPr>
          <w:sz w:val="28"/>
          <w:szCs w:val="28"/>
        </w:rPr>
        <w:t>Pledge of Allegiance</w:t>
      </w:r>
    </w:p>
    <w:p w14:paraId="5ECC65E4" w14:textId="77777777" w:rsidR="00D94E6A" w:rsidRDefault="00D94E6A" w:rsidP="00D94E6A">
      <w:pPr>
        <w:pStyle w:val="ListParagraph"/>
        <w:numPr>
          <w:ilvl w:val="0"/>
          <w:numId w:val="1"/>
        </w:numPr>
        <w:rPr>
          <w:sz w:val="28"/>
          <w:szCs w:val="28"/>
        </w:rPr>
      </w:pPr>
      <w:r>
        <w:rPr>
          <w:sz w:val="28"/>
          <w:szCs w:val="28"/>
        </w:rPr>
        <w:t>Welcome Guests</w:t>
      </w:r>
    </w:p>
    <w:p w14:paraId="626DCC98" w14:textId="77777777" w:rsidR="00D94E6A" w:rsidRDefault="00D94E6A" w:rsidP="00D94E6A">
      <w:pPr>
        <w:pStyle w:val="ListParagraph"/>
        <w:numPr>
          <w:ilvl w:val="0"/>
          <w:numId w:val="1"/>
        </w:numPr>
        <w:rPr>
          <w:sz w:val="28"/>
          <w:szCs w:val="28"/>
        </w:rPr>
      </w:pPr>
      <w:r>
        <w:rPr>
          <w:sz w:val="28"/>
          <w:szCs w:val="28"/>
        </w:rPr>
        <w:t>Adjustments to the Agenda</w:t>
      </w:r>
    </w:p>
    <w:p w14:paraId="294ED6AF" w14:textId="77777777" w:rsidR="00D94E6A" w:rsidRPr="00D94E6A" w:rsidRDefault="00D94E6A" w:rsidP="00D94E6A">
      <w:pPr>
        <w:pStyle w:val="ListParagraph"/>
        <w:numPr>
          <w:ilvl w:val="0"/>
          <w:numId w:val="1"/>
        </w:numPr>
        <w:rPr>
          <w:sz w:val="28"/>
          <w:szCs w:val="28"/>
        </w:rPr>
      </w:pPr>
      <w:r w:rsidRPr="00D94E6A">
        <w:rPr>
          <w:sz w:val="28"/>
          <w:szCs w:val="28"/>
        </w:rPr>
        <w:t xml:space="preserve">Communications Reports and Routine Items </w:t>
      </w:r>
    </w:p>
    <w:p w14:paraId="508ECDE4" w14:textId="77777777" w:rsidR="00D94E6A" w:rsidRDefault="00D94E6A" w:rsidP="00D94E6A">
      <w:pPr>
        <w:pStyle w:val="ListParagraph"/>
        <w:numPr>
          <w:ilvl w:val="0"/>
          <w:numId w:val="1"/>
        </w:numPr>
        <w:rPr>
          <w:sz w:val="28"/>
          <w:szCs w:val="28"/>
        </w:rPr>
      </w:pPr>
      <w:r>
        <w:rPr>
          <w:sz w:val="28"/>
          <w:szCs w:val="28"/>
        </w:rPr>
        <w:t>Old Business</w:t>
      </w:r>
    </w:p>
    <w:p w14:paraId="117D8743" w14:textId="77777777" w:rsidR="00D94E6A" w:rsidRDefault="00D94E6A" w:rsidP="00D94E6A">
      <w:pPr>
        <w:pStyle w:val="ListParagraph"/>
        <w:numPr>
          <w:ilvl w:val="0"/>
          <w:numId w:val="1"/>
        </w:numPr>
        <w:rPr>
          <w:sz w:val="28"/>
          <w:szCs w:val="28"/>
        </w:rPr>
      </w:pPr>
      <w:r>
        <w:rPr>
          <w:sz w:val="28"/>
          <w:szCs w:val="28"/>
        </w:rPr>
        <w:t>New Business</w:t>
      </w:r>
    </w:p>
    <w:p w14:paraId="17BACA3E" w14:textId="77777777" w:rsidR="00D94E6A" w:rsidRDefault="00D94E6A" w:rsidP="00D94E6A">
      <w:pPr>
        <w:pStyle w:val="ListParagraph"/>
        <w:ind w:left="1080"/>
        <w:rPr>
          <w:sz w:val="28"/>
          <w:szCs w:val="28"/>
        </w:rPr>
      </w:pPr>
    </w:p>
    <w:p w14:paraId="73ED6923" w14:textId="77777777" w:rsidR="00D94E6A" w:rsidRDefault="00D94E6A" w:rsidP="00D94E6A">
      <w:pPr>
        <w:pStyle w:val="ListParagraph"/>
        <w:numPr>
          <w:ilvl w:val="0"/>
          <w:numId w:val="2"/>
        </w:numPr>
        <w:rPr>
          <w:sz w:val="28"/>
          <w:szCs w:val="28"/>
        </w:rPr>
      </w:pPr>
      <w:r>
        <w:rPr>
          <w:sz w:val="28"/>
          <w:szCs w:val="28"/>
        </w:rPr>
        <w:t>To see what action the Board wishes to take regarding the minutes for the December 11, 2017 regular board meeting.</w:t>
      </w:r>
    </w:p>
    <w:p w14:paraId="75E761E4" w14:textId="77777777" w:rsidR="00D94E6A" w:rsidRDefault="00D94E6A" w:rsidP="00D94E6A">
      <w:pPr>
        <w:rPr>
          <w:sz w:val="28"/>
          <w:szCs w:val="28"/>
        </w:rPr>
      </w:pPr>
    </w:p>
    <w:p w14:paraId="48A36389" w14:textId="77777777" w:rsidR="00D94E6A" w:rsidRPr="00C103DA" w:rsidRDefault="00D94E6A" w:rsidP="00D94E6A">
      <w:pPr>
        <w:pStyle w:val="ListParagraph"/>
        <w:numPr>
          <w:ilvl w:val="0"/>
          <w:numId w:val="2"/>
        </w:numPr>
        <w:rPr>
          <w:sz w:val="28"/>
          <w:szCs w:val="28"/>
        </w:rPr>
      </w:pPr>
      <w:r>
        <w:rPr>
          <w:sz w:val="28"/>
          <w:szCs w:val="28"/>
        </w:rPr>
        <w:t>T</w:t>
      </w:r>
      <w:r w:rsidRPr="00C103DA">
        <w:rPr>
          <w:sz w:val="28"/>
          <w:szCs w:val="28"/>
        </w:rPr>
        <w:t>o see what action the Board wishes to take regardin</w:t>
      </w:r>
      <w:r>
        <w:rPr>
          <w:sz w:val="28"/>
          <w:szCs w:val="28"/>
        </w:rPr>
        <w:t>g the first</w:t>
      </w:r>
      <w:r w:rsidRPr="00C103DA">
        <w:rPr>
          <w:sz w:val="28"/>
          <w:szCs w:val="28"/>
        </w:rPr>
        <w:t xml:space="preserve"> reading of POLICIES:</w:t>
      </w:r>
    </w:p>
    <w:p w14:paraId="3F2E546A" w14:textId="77777777" w:rsidR="00D94E6A" w:rsidRPr="00C103DA" w:rsidRDefault="00D94E6A" w:rsidP="00D94E6A">
      <w:pPr>
        <w:rPr>
          <w:sz w:val="28"/>
          <w:szCs w:val="28"/>
        </w:rPr>
      </w:pPr>
    </w:p>
    <w:p w14:paraId="6F693195" w14:textId="77777777" w:rsidR="00D94E6A" w:rsidRDefault="00D94E6A" w:rsidP="00D94E6A">
      <w:pPr>
        <w:pStyle w:val="ListParagraph"/>
        <w:numPr>
          <w:ilvl w:val="0"/>
          <w:numId w:val="3"/>
        </w:numPr>
        <w:rPr>
          <w:sz w:val="28"/>
          <w:szCs w:val="28"/>
        </w:rPr>
      </w:pPr>
      <w:r>
        <w:rPr>
          <w:sz w:val="28"/>
          <w:szCs w:val="28"/>
        </w:rPr>
        <w:t>BE – School Board Meetings</w:t>
      </w:r>
    </w:p>
    <w:p w14:paraId="31A0217B" w14:textId="77777777" w:rsidR="00D94E6A" w:rsidRDefault="00D94E6A" w:rsidP="00D94E6A">
      <w:pPr>
        <w:pStyle w:val="ListParagraph"/>
        <w:numPr>
          <w:ilvl w:val="0"/>
          <w:numId w:val="3"/>
        </w:numPr>
        <w:rPr>
          <w:sz w:val="28"/>
          <w:szCs w:val="28"/>
        </w:rPr>
      </w:pPr>
      <w:r>
        <w:rPr>
          <w:sz w:val="28"/>
          <w:szCs w:val="28"/>
        </w:rPr>
        <w:t>BEC-E – Executive Session Law</w:t>
      </w:r>
    </w:p>
    <w:p w14:paraId="67314B5D" w14:textId="77777777" w:rsidR="00D94E6A" w:rsidRDefault="00D94E6A" w:rsidP="00D94E6A">
      <w:pPr>
        <w:pStyle w:val="ListParagraph"/>
        <w:numPr>
          <w:ilvl w:val="0"/>
          <w:numId w:val="3"/>
        </w:numPr>
        <w:rPr>
          <w:sz w:val="28"/>
          <w:szCs w:val="28"/>
        </w:rPr>
      </w:pPr>
      <w:r>
        <w:rPr>
          <w:sz w:val="28"/>
          <w:szCs w:val="28"/>
        </w:rPr>
        <w:t>KDB – Public’s Right to Know/Freedom of Access</w:t>
      </w:r>
    </w:p>
    <w:p w14:paraId="69252D43" w14:textId="77777777" w:rsidR="00D94E6A" w:rsidRDefault="00D94E6A" w:rsidP="00D94E6A">
      <w:pPr>
        <w:pStyle w:val="ListParagraph"/>
        <w:numPr>
          <w:ilvl w:val="0"/>
          <w:numId w:val="3"/>
        </w:numPr>
        <w:rPr>
          <w:sz w:val="28"/>
          <w:szCs w:val="28"/>
        </w:rPr>
      </w:pPr>
      <w:r>
        <w:rPr>
          <w:sz w:val="28"/>
          <w:szCs w:val="28"/>
        </w:rPr>
        <w:t>BB – Number of Members</w:t>
      </w:r>
    </w:p>
    <w:p w14:paraId="5246548E" w14:textId="77777777" w:rsidR="00D94E6A" w:rsidRDefault="00D94E6A" w:rsidP="00D94E6A">
      <w:pPr>
        <w:pStyle w:val="ListParagraph"/>
        <w:numPr>
          <w:ilvl w:val="0"/>
          <w:numId w:val="3"/>
        </w:numPr>
        <w:rPr>
          <w:sz w:val="28"/>
          <w:szCs w:val="28"/>
        </w:rPr>
      </w:pPr>
      <w:r>
        <w:rPr>
          <w:sz w:val="28"/>
          <w:szCs w:val="28"/>
        </w:rPr>
        <w:t>BEAB – Time and Place</w:t>
      </w:r>
    </w:p>
    <w:p w14:paraId="6F26B708" w14:textId="77777777" w:rsidR="00D94E6A" w:rsidRPr="00102963" w:rsidRDefault="00102963" w:rsidP="00102963">
      <w:pPr>
        <w:pStyle w:val="ListParagraph"/>
        <w:numPr>
          <w:ilvl w:val="0"/>
          <w:numId w:val="2"/>
        </w:numPr>
        <w:rPr>
          <w:sz w:val="28"/>
          <w:szCs w:val="28"/>
        </w:rPr>
      </w:pPr>
      <w:r w:rsidRPr="00102963">
        <w:rPr>
          <w:sz w:val="28"/>
          <w:szCs w:val="28"/>
        </w:rPr>
        <w:t>To see what action the Board wishes to take regarding executive session to discuss administrative evaluations and contracts. M.R.S.A. Title I&amp;405(6)(A).</w:t>
      </w:r>
    </w:p>
    <w:p w14:paraId="3B4899E1" w14:textId="77777777" w:rsidR="00102963" w:rsidRPr="00102963" w:rsidRDefault="00102963" w:rsidP="00102963">
      <w:pPr>
        <w:pStyle w:val="ListParagraph"/>
        <w:ind w:left="1440"/>
        <w:rPr>
          <w:sz w:val="28"/>
          <w:szCs w:val="28"/>
        </w:rPr>
      </w:pPr>
    </w:p>
    <w:p w14:paraId="6B441CD6" w14:textId="77777777" w:rsidR="00D94E6A" w:rsidRPr="00376AA3" w:rsidRDefault="00D94E6A" w:rsidP="00D94E6A">
      <w:pPr>
        <w:pStyle w:val="ListParagraph"/>
        <w:numPr>
          <w:ilvl w:val="0"/>
          <w:numId w:val="2"/>
        </w:numPr>
        <w:rPr>
          <w:sz w:val="28"/>
          <w:szCs w:val="28"/>
        </w:rPr>
      </w:pPr>
      <w:r w:rsidRPr="00376AA3">
        <w:rPr>
          <w:sz w:val="28"/>
          <w:szCs w:val="28"/>
        </w:rPr>
        <w:t xml:space="preserve">To see what action the Board wishes to take regarding entering executive session to discuss </w:t>
      </w:r>
      <w:r>
        <w:rPr>
          <w:sz w:val="28"/>
          <w:szCs w:val="28"/>
        </w:rPr>
        <w:t xml:space="preserve">superintendent’s </w:t>
      </w:r>
      <w:r w:rsidRPr="00376AA3">
        <w:rPr>
          <w:sz w:val="28"/>
          <w:szCs w:val="28"/>
        </w:rPr>
        <w:t>evaluations. M.R.S.A. Title I&amp;405(6)(A).</w:t>
      </w:r>
    </w:p>
    <w:p w14:paraId="2F131E40" w14:textId="77777777" w:rsidR="00D94E6A" w:rsidRPr="00376AA3" w:rsidRDefault="00D94E6A" w:rsidP="00D94E6A">
      <w:pPr>
        <w:pStyle w:val="ListParagraph"/>
        <w:numPr>
          <w:ilvl w:val="0"/>
          <w:numId w:val="1"/>
        </w:numPr>
        <w:rPr>
          <w:sz w:val="28"/>
          <w:szCs w:val="28"/>
        </w:rPr>
      </w:pPr>
      <w:r w:rsidRPr="00376AA3">
        <w:rPr>
          <w:sz w:val="28"/>
          <w:szCs w:val="28"/>
        </w:rPr>
        <w:t>Other issues as presented by the Board.</w:t>
      </w:r>
    </w:p>
    <w:p w14:paraId="0B7C554B" w14:textId="77777777" w:rsidR="00D94E6A" w:rsidRDefault="00D94E6A" w:rsidP="00D94E6A">
      <w:pPr>
        <w:pStyle w:val="ListParagraph"/>
        <w:numPr>
          <w:ilvl w:val="0"/>
          <w:numId w:val="1"/>
        </w:numPr>
        <w:rPr>
          <w:sz w:val="28"/>
          <w:szCs w:val="28"/>
        </w:rPr>
      </w:pPr>
      <w:r>
        <w:rPr>
          <w:sz w:val="28"/>
          <w:szCs w:val="28"/>
        </w:rPr>
        <w:t>Adjournment</w:t>
      </w:r>
      <w:r w:rsidRPr="00376AA3">
        <w:rPr>
          <w:sz w:val="28"/>
          <w:szCs w:val="28"/>
        </w:rPr>
        <w:t xml:space="preserve"> </w:t>
      </w:r>
    </w:p>
    <w:p w14:paraId="3BE0E222" w14:textId="77777777" w:rsidR="00D94E6A" w:rsidRPr="00890733" w:rsidRDefault="00D94E6A" w:rsidP="00D94E6A">
      <w:pPr>
        <w:pStyle w:val="ListParagraph"/>
        <w:ind w:left="1080"/>
        <w:rPr>
          <w:rFonts w:ascii="Arial Narrow" w:hAnsi="Arial Narrow"/>
          <w:sz w:val="16"/>
          <w:szCs w:val="16"/>
        </w:rPr>
      </w:pPr>
      <w:r w:rsidRPr="00890733">
        <w:rPr>
          <w:rFonts w:ascii="Arial Narrow" w:hAnsi="Arial Narrow"/>
          <w:sz w:val="16"/>
          <w:szCs w:val="16"/>
        </w:rPr>
        <w:t xml:space="preserve">Policy </w:t>
      </w:r>
      <w:proofErr w:type="gramStart"/>
      <w:r w:rsidRPr="00890733">
        <w:rPr>
          <w:rFonts w:ascii="Arial Narrow" w:hAnsi="Arial Narrow"/>
          <w:sz w:val="16"/>
          <w:szCs w:val="16"/>
        </w:rPr>
        <w:t>BEDB(</w:t>
      </w:r>
      <w:proofErr w:type="gramEnd"/>
      <w:r w:rsidRPr="00890733">
        <w:rPr>
          <w:rFonts w:ascii="Arial Narrow" w:hAnsi="Arial Narrow"/>
          <w:sz w:val="16"/>
          <w:szCs w:val="16"/>
        </w:rPr>
        <w:t>1)(B): the Superintendent, in consultation with the Chair, shall prepare an agenda for each meeting of the Board.  Board members, school unit staff, groups or organizations, and members of the public may submit written requests to the Board through the Chair or the Superintendent for items to be placed on the agenda.  The request must be received a minimum of seven days prior to the meeting at which the groups or individual wishes the item to be addressed by the Board in order for it to be considered for the agenda of that meeting.  The Chair and Superintendent shall make the final decision regarding the placement of items on the agenda.</w:t>
      </w:r>
    </w:p>
    <w:p w14:paraId="3D4FFB8F" w14:textId="77777777" w:rsidR="00407288" w:rsidRDefault="00407288">
      <w:bookmarkStart w:id="0" w:name="_GoBack"/>
      <w:bookmarkEnd w:id="0"/>
    </w:p>
    <w:sectPr w:rsidR="00407288" w:rsidSect="00B80C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63C17"/>
    <w:multiLevelType w:val="hybridMultilevel"/>
    <w:tmpl w:val="F9468634"/>
    <w:lvl w:ilvl="0" w:tplc="E7F2DE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014DFD"/>
    <w:multiLevelType w:val="hybridMultilevel"/>
    <w:tmpl w:val="5958D7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61AD6C1C"/>
    <w:multiLevelType w:val="hybridMultilevel"/>
    <w:tmpl w:val="EA8ED6AC"/>
    <w:lvl w:ilvl="0" w:tplc="672098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E6A"/>
    <w:rsid w:val="00102963"/>
    <w:rsid w:val="00407288"/>
    <w:rsid w:val="00B80CE9"/>
    <w:rsid w:val="00D94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2D78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E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243</Words>
  <Characters>1388</Characters>
  <Application>Microsoft Macintosh Word</Application>
  <DocSecurity>0</DocSecurity>
  <Lines>11</Lines>
  <Paragraphs>3</Paragraphs>
  <ScaleCrop>false</ScaleCrop>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Levesque</dc:creator>
  <cp:keywords/>
  <dc:description/>
  <cp:lastModifiedBy>Bonnie Levesque</cp:lastModifiedBy>
  <cp:revision>2</cp:revision>
  <cp:lastPrinted>2018-01-11T13:41:00Z</cp:lastPrinted>
  <dcterms:created xsi:type="dcterms:W3CDTF">2018-01-10T18:02:00Z</dcterms:created>
  <dcterms:modified xsi:type="dcterms:W3CDTF">2018-01-11T13:41:00Z</dcterms:modified>
</cp:coreProperties>
</file>